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24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1208"/>
        <w:gridCol w:w="1968"/>
        <w:gridCol w:w="709"/>
        <w:gridCol w:w="1418"/>
        <w:gridCol w:w="1701"/>
        <w:gridCol w:w="2268"/>
        <w:gridCol w:w="1984"/>
        <w:gridCol w:w="1985"/>
      </w:tblGrid>
      <w:tr w:rsidR="006201A4" w:rsidRPr="00C27EE4" w:rsidTr="00324873">
        <w:trPr>
          <w:trHeight w:val="1143"/>
          <w:jc w:val="center"/>
        </w:trPr>
        <w:tc>
          <w:tcPr>
            <w:tcW w:w="1208" w:type="dxa"/>
            <w:tcBorders>
              <w:tr2bl w:val="single" w:sz="4" w:space="0" w:color="auto"/>
            </w:tcBorders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ساعت</w:t>
            </w:r>
          </w:p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ايام‌هفته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10-8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201A4" w:rsidRPr="0038512C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12-10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6201A4" w:rsidRPr="0038512C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14- 12:30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6201A4" w:rsidRPr="0038512C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16-14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18- 16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20- 18</w:t>
            </w:r>
          </w:p>
        </w:tc>
      </w:tr>
      <w:tr w:rsidR="006201A4" w:rsidRPr="00C27EE4" w:rsidTr="00324873">
        <w:trPr>
          <w:trHeight w:val="1542"/>
          <w:jc w:val="center"/>
        </w:trPr>
        <w:tc>
          <w:tcPr>
            <w:tcW w:w="1208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شنبه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8958AC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F0715C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201A4" w:rsidRPr="00FE27F5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201A4" w:rsidRPr="00205B2F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201A4" w:rsidRPr="00FE27F5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01A4" w:rsidRPr="00205B2F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</w:p>
        </w:tc>
      </w:tr>
      <w:tr w:rsidR="006201A4" w:rsidRPr="00C27EE4" w:rsidTr="00324873">
        <w:trPr>
          <w:trHeight w:val="1423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يكشنبه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1A4" w:rsidRPr="003C7978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1A4" w:rsidRPr="00F0715C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6201A4" w:rsidRPr="0010749B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 w:val="10"/>
                <w:szCs w:val="8"/>
                <w:rtl/>
              </w:rPr>
            </w:pPr>
          </w:p>
        </w:tc>
        <w:tc>
          <w:tcPr>
            <w:tcW w:w="2268" w:type="dxa"/>
            <w:vAlign w:val="center"/>
          </w:tcPr>
          <w:p w:rsidR="006201A4" w:rsidRPr="0010749B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6201A4" w:rsidRPr="00777BF9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6201A4" w:rsidRPr="00642E3B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</w:tr>
      <w:tr w:rsidR="006201A4" w:rsidRPr="00C27EE4" w:rsidTr="00324873">
        <w:trPr>
          <w:trHeight w:val="1802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دوشنبه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6201A4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کارگاه نرم‌افزارهای مهندسی صنایع</w:t>
            </w:r>
            <w:r>
              <w:rPr>
                <w:rFonts w:hint="cs"/>
                <w:b/>
                <w:bCs/>
                <w:color w:val="6600CC"/>
                <w:szCs w:val="22"/>
                <w:rtl/>
              </w:rPr>
              <w:t xml:space="preserve"> گروه 2</w:t>
            </w: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6600CC"/>
                <w:szCs w:val="22"/>
                <w:rtl/>
              </w:rPr>
              <w:t>نمازیان</w:t>
            </w: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)</w:t>
            </w:r>
          </w:p>
          <w:p w:rsidR="006201A4" w:rsidRPr="00F07CEA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6201A4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کارگاه نرم‌افزارهای مهندسی صنایع</w:t>
            </w:r>
            <w:r>
              <w:rPr>
                <w:rFonts w:hint="cs"/>
                <w:b/>
                <w:bCs/>
                <w:color w:val="6600CC"/>
                <w:szCs w:val="22"/>
                <w:rtl/>
              </w:rPr>
              <w:t xml:space="preserve"> گروه 1 </w:t>
            </w: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color w:val="6600CC"/>
                <w:szCs w:val="22"/>
                <w:rtl/>
              </w:rPr>
              <w:t>نمازیان</w:t>
            </w: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)</w:t>
            </w:r>
          </w:p>
          <w:p w:rsidR="006201A4" w:rsidRPr="008B65BF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01A4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242C77">
              <w:rPr>
                <w:rFonts w:hint="cs"/>
                <w:b/>
                <w:bCs/>
                <w:color w:val="6600CC"/>
                <w:szCs w:val="22"/>
                <w:rtl/>
              </w:rPr>
              <w:t>برنامه</w:t>
            </w:r>
            <w:r w:rsidRPr="00242C77">
              <w:rPr>
                <w:rFonts w:hint="eastAsia"/>
                <w:b/>
                <w:bCs/>
                <w:color w:val="6600CC"/>
                <w:szCs w:val="22"/>
                <w:rtl/>
              </w:rPr>
              <w:t>‌</w:t>
            </w:r>
            <w:r w:rsidRPr="00242C77">
              <w:rPr>
                <w:rFonts w:hint="cs"/>
                <w:b/>
                <w:bCs/>
                <w:color w:val="6600CC"/>
                <w:szCs w:val="22"/>
                <w:rtl/>
              </w:rPr>
              <w:t>ریزی تولید (قندی)</w:t>
            </w:r>
          </w:p>
          <w:p w:rsidR="006201A4" w:rsidRPr="00F0715C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201A4" w:rsidRPr="003C7978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01A4" w:rsidRPr="003C7978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  <w:r w:rsidRPr="008B65BF">
              <w:rPr>
                <w:rFonts w:hint="cs"/>
                <w:b/>
                <w:bCs/>
                <w:color w:val="6600CC"/>
                <w:szCs w:val="22"/>
                <w:rtl/>
              </w:rPr>
              <w:t>تحلیل سیستم‌ها (دهنوی)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01A4" w:rsidRPr="006F0084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rFonts w:hint="cs"/>
                <w:b/>
                <w:bCs/>
                <w:color w:val="6600CC"/>
                <w:szCs w:val="22"/>
                <w:rtl/>
              </w:rPr>
              <w:t>نت (دهنوی)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</w:t>
            </w:r>
          </w:p>
          <w:p w:rsidR="006201A4" w:rsidRPr="00B62CEC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 w:val="8"/>
                <w:szCs w:val="6"/>
              </w:rPr>
            </w:pPr>
          </w:p>
        </w:tc>
      </w:tr>
      <w:tr w:rsidR="006201A4" w:rsidRPr="00C27EE4" w:rsidTr="00324873">
        <w:trPr>
          <w:trHeight w:val="1550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سه‌شنبه</w:t>
            </w:r>
          </w:p>
        </w:tc>
        <w:tc>
          <w:tcPr>
            <w:tcW w:w="1968" w:type="dxa"/>
            <w:vAlign w:val="center"/>
          </w:tcPr>
          <w:p w:rsidR="006201A4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کارگاه نرم‌افزارهای مهندسی صنایع</w:t>
            </w:r>
            <w:r>
              <w:rPr>
                <w:rFonts w:hint="cs"/>
                <w:b/>
                <w:bCs/>
                <w:color w:val="6600CC"/>
                <w:szCs w:val="22"/>
                <w:rtl/>
              </w:rPr>
              <w:t xml:space="preserve"> گروه 1 </w:t>
            </w: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color w:val="6600CC"/>
                <w:szCs w:val="22"/>
                <w:rtl/>
              </w:rPr>
              <w:t>نمازیان)</w:t>
            </w:r>
            <w:r w:rsidRPr="00F0715C"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</w:t>
            </w:r>
          </w:p>
          <w:p w:rsidR="006201A4" w:rsidRPr="00F0715C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01A4" w:rsidRPr="002220DB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کارگاه نرم‌افزارهای مهندسی صنایع</w:t>
            </w:r>
            <w:r>
              <w:rPr>
                <w:rFonts w:hint="cs"/>
                <w:b/>
                <w:bCs/>
                <w:color w:val="6600CC"/>
                <w:szCs w:val="22"/>
                <w:rtl/>
              </w:rPr>
              <w:t xml:space="preserve"> گروه 2  </w:t>
            </w: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color w:val="6600CC"/>
                <w:szCs w:val="22"/>
                <w:rtl/>
              </w:rPr>
              <w:t>نمازیان</w:t>
            </w:r>
            <w:r w:rsidRPr="000F7F30">
              <w:rPr>
                <w:rFonts w:hint="cs"/>
                <w:b/>
                <w:bCs/>
                <w:color w:val="6600CC"/>
                <w:szCs w:val="22"/>
                <w:rtl/>
              </w:rPr>
              <w:t>)</w:t>
            </w:r>
          </w:p>
        </w:tc>
        <w:tc>
          <w:tcPr>
            <w:tcW w:w="1701" w:type="dxa"/>
            <w:vAlign w:val="center"/>
          </w:tcPr>
          <w:p w:rsidR="006201A4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CC"/>
                <w:szCs w:val="22"/>
                <w:rtl/>
              </w:rPr>
            </w:pPr>
            <w:r w:rsidRPr="00242C77">
              <w:rPr>
                <w:rFonts w:hint="cs"/>
                <w:b/>
                <w:bCs/>
                <w:color w:val="6600CC"/>
                <w:szCs w:val="22"/>
                <w:rtl/>
              </w:rPr>
              <w:t>برنامه</w:t>
            </w:r>
            <w:r w:rsidRPr="00242C77">
              <w:rPr>
                <w:rFonts w:hint="eastAsia"/>
                <w:b/>
                <w:bCs/>
                <w:color w:val="6600CC"/>
                <w:szCs w:val="22"/>
                <w:rtl/>
              </w:rPr>
              <w:t>‌</w:t>
            </w:r>
            <w:r w:rsidRPr="00242C77">
              <w:rPr>
                <w:rFonts w:hint="cs"/>
                <w:b/>
                <w:bCs/>
                <w:color w:val="6600CC"/>
                <w:szCs w:val="22"/>
                <w:rtl/>
              </w:rPr>
              <w:t>ریزی تولید (قندی)</w:t>
            </w:r>
          </w:p>
          <w:p w:rsidR="006201A4" w:rsidRPr="00E9359A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2268" w:type="dxa"/>
            <w:vAlign w:val="center"/>
          </w:tcPr>
          <w:p w:rsidR="006201A4" w:rsidRPr="00AD3381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  <w:r w:rsidRPr="008B65BF">
              <w:rPr>
                <w:rFonts w:hint="cs"/>
                <w:b/>
                <w:bCs/>
                <w:color w:val="6600CC"/>
                <w:szCs w:val="22"/>
                <w:rtl/>
              </w:rPr>
              <w:t>تحلیل سیستم‌ها (دهنوی)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201A4" w:rsidRPr="00F0715C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rFonts w:hint="cs"/>
                <w:b/>
                <w:bCs/>
                <w:color w:val="6600CC"/>
                <w:szCs w:val="22"/>
                <w:rtl/>
              </w:rPr>
              <w:t>نت (دهنوی)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201A4" w:rsidRPr="005835AD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</w:tr>
      <w:tr w:rsidR="006201A4" w:rsidRPr="00C27EE4" w:rsidTr="006201A4">
        <w:trPr>
          <w:trHeight w:val="933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6201A4" w:rsidRPr="00C27EE4" w:rsidRDefault="006201A4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چهارشنبه</w:t>
            </w:r>
          </w:p>
        </w:tc>
        <w:tc>
          <w:tcPr>
            <w:tcW w:w="2677" w:type="dxa"/>
            <w:gridSpan w:val="2"/>
            <w:vAlign w:val="center"/>
          </w:tcPr>
          <w:p w:rsidR="006201A4" w:rsidRPr="00305A7C" w:rsidRDefault="006201A4" w:rsidP="00324873">
            <w:pPr>
              <w:spacing w:line="168" w:lineRule="auto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305A7C">
              <w:rPr>
                <w:rFonts w:hint="cs"/>
                <w:b/>
                <w:bCs/>
                <w:color w:val="6600CC"/>
                <w:szCs w:val="22"/>
                <w:rtl/>
              </w:rPr>
              <w:t>کارگاه ریخته گری</w:t>
            </w:r>
          </w:p>
        </w:tc>
        <w:tc>
          <w:tcPr>
            <w:tcW w:w="3119" w:type="dxa"/>
            <w:gridSpan w:val="2"/>
            <w:vAlign w:val="center"/>
          </w:tcPr>
          <w:p w:rsidR="006201A4" w:rsidRPr="00305A7C" w:rsidRDefault="006201A4" w:rsidP="00324873">
            <w:pPr>
              <w:spacing w:line="168" w:lineRule="auto"/>
              <w:jc w:val="center"/>
              <w:rPr>
                <w:b/>
                <w:bCs/>
                <w:color w:val="6600CC"/>
                <w:szCs w:val="22"/>
              </w:rPr>
            </w:pPr>
            <w:r w:rsidRPr="00305A7C">
              <w:rPr>
                <w:rFonts w:hint="cs"/>
                <w:b/>
                <w:bCs/>
                <w:color w:val="6600CC"/>
                <w:szCs w:val="22"/>
                <w:rtl/>
              </w:rPr>
              <w:t>کارگاه ریخته گری</w:t>
            </w:r>
          </w:p>
        </w:tc>
        <w:tc>
          <w:tcPr>
            <w:tcW w:w="2268" w:type="dxa"/>
            <w:vAlign w:val="center"/>
          </w:tcPr>
          <w:p w:rsidR="006201A4" w:rsidRPr="00CD5D02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201A4" w:rsidRPr="00F0715C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6201A4" w:rsidRPr="005835AD" w:rsidRDefault="006201A4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</w:tr>
    </w:tbl>
    <w:p w:rsidR="006A1336" w:rsidRDefault="006201A4" w:rsidP="006201A4">
      <w:pPr>
        <w:ind w:firstLine="0"/>
      </w:pPr>
      <w:bookmarkStart w:id="0" w:name="_GoBack"/>
      <w:bookmarkEnd w:id="0"/>
    </w:p>
    <w:sectPr w:rsidR="006A1336" w:rsidSect="006201A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A4"/>
    <w:rsid w:val="006201A4"/>
    <w:rsid w:val="009B481E"/>
    <w:rsid w:val="00B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AEE856C-F211-4EAB-A96A-09FCFE7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A4"/>
    <w:pPr>
      <w:bidi/>
      <w:spacing w:after="0" w:line="288" w:lineRule="auto"/>
      <w:ind w:firstLine="227"/>
      <w:jc w:val="lowKashida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2024-09-09T08:35:00Z</dcterms:created>
  <dcterms:modified xsi:type="dcterms:W3CDTF">2024-09-09T08:36:00Z</dcterms:modified>
</cp:coreProperties>
</file>